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/>
    <w:p w:rsidR="00E83077" w:rsidRPr="00D478AE" w:rsidRDefault="00AC5F6C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  </w:t>
      </w:r>
      <w:bookmarkStart w:id="0" w:name="_GoBack"/>
      <w:bookmarkEnd w:id="0"/>
      <w:r w:rsidR="007D06FC" w:rsidRPr="00D478AE">
        <w:rPr>
          <w:rFonts w:cs="Tahoma"/>
          <w:color w:val="000000" w:themeColor="text1"/>
        </w:rPr>
        <w:t>С учетом прогноза Министерства экономического развития РФ показателей инфляции (Базовый вариант) на непродовольственные товары на 202</w:t>
      </w:r>
      <w:r w:rsidR="00195AD1" w:rsidRPr="00D478AE">
        <w:rPr>
          <w:rFonts w:cs="Tahoma"/>
          <w:color w:val="000000" w:themeColor="text1"/>
        </w:rPr>
        <w:t>4</w:t>
      </w:r>
      <w:r w:rsidR="007D06FC" w:rsidRPr="00D478AE">
        <w:rPr>
          <w:rFonts w:cs="Tahoma"/>
          <w:color w:val="000000" w:themeColor="text1"/>
        </w:rPr>
        <w:t>-202</w:t>
      </w:r>
      <w:r w:rsidR="00195AD1" w:rsidRPr="00D478AE">
        <w:rPr>
          <w:rFonts w:cs="Tahoma"/>
          <w:color w:val="000000" w:themeColor="text1"/>
        </w:rPr>
        <w:t>5</w:t>
      </w:r>
      <w:r w:rsidR="007D06FC" w:rsidRPr="00D478AE">
        <w:rPr>
          <w:rFonts w:cs="Tahoma"/>
          <w:color w:val="000000" w:themeColor="text1"/>
        </w:rPr>
        <w:t xml:space="preserve"> гг. принято решение установить наименьшую цену за единицу измерения Продукции на уровне не выше </w:t>
      </w:r>
      <w:r w:rsidR="002802E0" w:rsidRPr="00D478AE">
        <w:rPr>
          <w:rFonts w:cs="Tahoma"/>
          <w:color w:val="000000" w:themeColor="text1"/>
        </w:rPr>
        <w:t>10</w:t>
      </w:r>
      <w:r w:rsidR="007D06FC" w:rsidRPr="00D478AE">
        <w:rPr>
          <w:rFonts w:cs="Tahoma"/>
          <w:color w:val="000000" w:themeColor="text1"/>
        </w:rPr>
        <w:t>% (</w:t>
      </w:r>
      <w:r w:rsidR="00195AD1" w:rsidRPr="00D478AE">
        <w:rPr>
          <w:rFonts w:cs="Tahoma"/>
          <w:color w:val="000000" w:themeColor="text1"/>
        </w:rPr>
        <w:t>267,40</w:t>
      </w:r>
      <w:r w:rsidR="007D06FC" w:rsidRPr="00D478AE">
        <w:rPr>
          <w:rFonts w:cs="Tahoma"/>
          <w:color w:val="000000" w:themeColor="text1"/>
        </w:rPr>
        <w:t xml:space="preserve"> руб./пачка без НДС) от цены по итогам торгов 202</w:t>
      </w:r>
      <w:r w:rsidR="00195AD1" w:rsidRPr="00D478AE">
        <w:rPr>
          <w:rFonts w:cs="Tahoma"/>
          <w:color w:val="000000" w:themeColor="text1"/>
        </w:rPr>
        <w:t>4</w:t>
      </w:r>
      <w:r w:rsidR="007D06FC" w:rsidRPr="00D478AE">
        <w:rPr>
          <w:rFonts w:cs="Tahoma"/>
          <w:color w:val="000000" w:themeColor="text1"/>
        </w:rPr>
        <w:t xml:space="preserve"> г. (</w:t>
      </w:r>
      <w:r w:rsidR="00195AD1" w:rsidRPr="00D478AE">
        <w:rPr>
          <w:rFonts w:cs="Tahoma"/>
          <w:color w:val="000000" w:themeColor="text1"/>
        </w:rPr>
        <w:t>243,08</w:t>
      </w:r>
      <w:r w:rsidR="007D06FC" w:rsidRPr="00D478AE">
        <w:rPr>
          <w:rFonts w:cs="Tahoma"/>
          <w:color w:val="000000" w:themeColor="text1"/>
        </w:rPr>
        <w:t xml:space="preserve"> руб./пачка без НДС). НМЦ закупки </w:t>
      </w:r>
      <w:r w:rsidR="00195AD1" w:rsidRPr="00D478AE">
        <w:rPr>
          <w:rFonts w:eastAsia="Times New Roman" w:cs="Tahoma"/>
          <w:b/>
          <w:color w:val="000000" w:themeColor="text1"/>
          <w:lang w:eastAsia="ru-RU"/>
        </w:rPr>
        <w:t>19 167 593,04</w:t>
      </w:r>
      <w:r w:rsidR="007D06FC" w:rsidRPr="00D478AE">
        <w:rPr>
          <w:rFonts w:eastAsia="Times New Roman" w:cs="Tahoma"/>
          <w:b/>
          <w:color w:val="000000" w:themeColor="text1"/>
          <w:lang w:eastAsia="ru-RU"/>
        </w:rPr>
        <w:t xml:space="preserve"> рублей с НДС.</w:t>
      </w:r>
    </w:p>
    <w:sectPr w:rsidR="00E83077" w:rsidRPr="00D478A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BF1" w:rsidRDefault="00FF5BF1" w:rsidP="00453988">
      <w:pPr>
        <w:spacing w:after="0" w:line="240" w:lineRule="auto"/>
      </w:pPr>
      <w:r>
        <w:separator/>
      </w:r>
    </w:p>
  </w:endnote>
  <w:endnote w:type="continuationSeparator" w:id="0">
    <w:p w:rsidR="00FF5BF1" w:rsidRDefault="00FF5BF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BF1" w:rsidRDefault="00FF5BF1" w:rsidP="00453988">
      <w:pPr>
        <w:spacing w:after="0" w:line="240" w:lineRule="auto"/>
      </w:pPr>
      <w:r>
        <w:separator/>
      </w:r>
    </w:p>
  </w:footnote>
  <w:footnote w:type="continuationSeparator" w:id="0">
    <w:p w:rsidR="00FF5BF1" w:rsidRDefault="00FF5BF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AD1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5CE2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5F6C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2F93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478A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BF1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955D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2CE42-B6C1-46A5-B777-19427600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8</cp:revision>
  <cp:lastPrinted>2016-12-27T12:18:00Z</cp:lastPrinted>
  <dcterms:created xsi:type="dcterms:W3CDTF">2023-10-06T11:10:00Z</dcterms:created>
  <dcterms:modified xsi:type="dcterms:W3CDTF">2024-10-25T06:04:00Z</dcterms:modified>
</cp:coreProperties>
</file>